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CC52" w14:textId="77777777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Zarządzenie Nr 120/71/2024</w:t>
      </w:r>
    </w:p>
    <w:p w14:paraId="423F66D1" w14:textId="77777777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PREZYDENTA MIASTA RZESZOWA</w:t>
      </w:r>
    </w:p>
    <w:p w14:paraId="1558489B" w14:textId="77777777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z dnia 13 marca 2024 r.</w:t>
      </w:r>
    </w:p>
    <w:p w14:paraId="66BB3D1E" w14:textId="77777777" w:rsidR="00DF63B6" w:rsidRP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76E60C44" w14:textId="16EBDC20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 xml:space="preserve">w sprawie powołania </w:t>
      </w:r>
      <w:r w:rsidR="00536F9F" w:rsidRPr="00DF63B6">
        <w:rPr>
          <w:sz w:val="24"/>
          <w:szCs w:val="24"/>
        </w:rPr>
        <w:t>Z</w:t>
      </w:r>
      <w:r w:rsidRPr="00DF63B6">
        <w:rPr>
          <w:sz w:val="24"/>
          <w:szCs w:val="24"/>
        </w:rPr>
        <w:t>espołu zadaniowego do przygotowania koncepcji i zasad wdrożenia</w:t>
      </w:r>
    </w:p>
    <w:p w14:paraId="7271821D" w14:textId="04358BDC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Rzeszowskiej Karty Mieszkańca</w:t>
      </w:r>
      <w:r w:rsidR="00DF63B6" w:rsidRPr="00DF63B6">
        <w:rPr>
          <w:sz w:val="24"/>
          <w:szCs w:val="24"/>
        </w:rPr>
        <w:t>.</w:t>
      </w:r>
    </w:p>
    <w:p w14:paraId="17C53957" w14:textId="77777777" w:rsidR="00DF63B6" w:rsidRP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5F0E68B1" w14:textId="154334D1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Na podstawie art. 31</w:t>
      </w:r>
      <w:r w:rsidR="00536F9F" w:rsidRPr="00DF63B6">
        <w:rPr>
          <w:sz w:val="24"/>
          <w:szCs w:val="24"/>
        </w:rPr>
        <w:t xml:space="preserve">, </w:t>
      </w:r>
      <w:r w:rsidRPr="00DF63B6">
        <w:rPr>
          <w:sz w:val="24"/>
          <w:szCs w:val="24"/>
        </w:rPr>
        <w:t xml:space="preserve">art. 33 ust. 1 </w:t>
      </w:r>
      <w:r w:rsidR="00536F9F" w:rsidRPr="00DF63B6">
        <w:rPr>
          <w:sz w:val="24"/>
          <w:szCs w:val="24"/>
        </w:rPr>
        <w:t xml:space="preserve">i 5 </w:t>
      </w:r>
      <w:r w:rsidRPr="00DF63B6">
        <w:rPr>
          <w:sz w:val="24"/>
          <w:szCs w:val="24"/>
        </w:rPr>
        <w:t xml:space="preserve">ustawy z dnia 8 marca 1990 r. o samorządzie gminnym </w:t>
      </w:r>
      <w:r w:rsidR="00DA7FA9" w:rsidRPr="00DF63B6">
        <w:rPr>
          <w:sz w:val="24"/>
          <w:szCs w:val="24"/>
        </w:rPr>
        <w:br/>
      </w:r>
      <w:r w:rsidRPr="00DF63B6">
        <w:rPr>
          <w:sz w:val="24"/>
          <w:szCs w:val="24"/>
        </w:rPr>
        <w:t xml:space="preserve">(Dz.U. </w:t>
      </w:r>
      <w:r w:rsidR="00DA7FA9" w:rsidRPr="00DF63B6">
        <w:rPr>
          <w:sz w:val="24"/>
          <w:szCs w:val="24"/>
        </w:rPr>
        <w:t xml:space="preserve">z </w:t>
      </w:r>
      <w:r w:rsidRPr="00DF63B6">
        <w:rPr>
          <w:sz w:val="24"/>
          <w:szCs w:val="24"/>
        </w:rPr>
        <w:t>2023</w:t>
      </w:r>
      <w:r w:rsidR="00536F9F" w:rsidRPr="00DF63B6">
        <w:rPr>
          <w:sz w:val="24"/>
          <w:szCs w:val="24"/>
        </w:rPr>
        <w:t xml:space="preserve"> r.,</w:t>
      </w:r>
      <w:r w:rsidRPr="00DF63B6">
        <w:rPr>
          <w:sz w:val="24"/>
          <w:szCs w:val="24"/>
        </w:rPr>
        <w:t xml:space="preserve"> poz. 40</w:t>
      </w:r>
      <w:r w:rsidR="00536F9F" w:rsidRPr="00DF63B6">
        <w:rPr>
          <w:sz w:val="24"/>
          <w:szCs w:val="24"/>
        </w:rPr>
        <w:t xml:space="preserve"> z późn.</w:t>
      </w:r>
      <w:r w:rsidRPr="00DF63B6">
        <w:rPr>
          <w:sz w:val="24"/>
          <w:szCs w:val="24"/>
        </w:rPr>
        <w:t>zm.)</w:t>
      </w:r>
      <w:r w:rsidR="00DF63B6" w:rsidRPr="00DF63B6">
        <w:rPr>
          <w:sz w:val="24"/>
          <w:szCs w:val="24"/>
        </w:rPr>
        <w:t xml:space="preserve">, </w:t>
      </w:r>
      <w:r w:rsidRPr="00DF63B6">
        <w:rPr>
          <w:sz w:val="24"/>
          <w:szCs w:val="24"/>
        </w:rPr>
        <w:t>zarządza się, co następuje:</w:t>
      </w:r>
    </w:p>
    <w:p w14:paraId="1E33A3C4" w14:textId="77777777" w:rsidR="00DF63B6" w:rsidRP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46D34510" w14:textId="4E4DEAC0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§ 1</w:t>
      </w:r>
    </w:p>
    <w:p w14:paraId="43494EF0" w14:textId="780F3EB7" w:rsidR="00BB582B" w:rsidRPr="00DF63B6" w:rsidRDefault="00BB582B" w:rsidP="00DF63B6">
      <w:pPr>
        <w:spacing w:after="0" w:line="360" w:lineRule="auto"/>
        <w:rPr>
          <w:sz w:val="24"/>
          <w:szCs w:val="24"/>
        </w:rPr>
      </w:pPr>
      <w:r w:rsidRPr="00DF63B6">
        <w:rPr>
          <w:sz w:val="24"/>
          <w:szCs w:val="24"/>
        </w:rPr>
        <w:t>1. Powołuje się Zespół zadaniowy do przygotowania koncepcji i zasad wdrożenia Rzeszowskiej Karty Mieszkańca, zwany dalej Zespołem, w składzie:</w:t>
      </w:r>
    </w:p>
    <w:p w14:paraId="6E661292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1) Przewodniczący Zespołu: Marcin Stopa – Sekretarz Miasta Rzeszowa;</w:t>
      </w:r>
    </w:p>
    <w:p w14:paraId="5CE34C85" w14:textId="15D1BC00" w:rsidR="00BB582B" w:rsidRPr="00DF63B6" w:rsidRDefault="00BB582B" w:rsidP="00DF63B6">
      <w:pPr>
        <w:spacing w:after="0" w:line="360" w:lineRule="auto"/>
        <w:rPr>
          <w:sz w:val="24"/>
          <w:szCs w:val="24"/>
        </w:rPr>
      </w:pPr>
      <w:r w:rsidRPr="00DF63B6">
        <w:rPr>
          <w:sz w:val="24"/>
          <w:szCs w:val="24"/>
        </w:rPr>
        <w:t xml:space="preserve">Członkowie Zespołu- </w:t>
      </w:r>
      <w:r w:rsidR="00DB187E">
        <w:rPr>
          <w:sz w:val="24"/>
          <w:szCs w:val="24"/>
        </w:rPr>
        <w:t>dyrektorzy</w:t>
      </w:r>
      <w:r w:rsidRPr="00DF63B6">
        <w:rPr>
          <w:sz w:val="24"/>
          <w:szCs w:val="24"/>
        </w:rPr>
        <w:t xml:space="preserve"> Urzędu Miasta Rzeszowa:</w:t>
      </w:r>
    </w:p>
    <w:p w14:paraId="16FB704C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2) Karolina Domagała – Dyrektor Kancelarii Prezydenta;</w:t>
      </w:r>
    </w:p>
    <w:p w14:paraId="470FCF41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3) Bożena Kuźniar – Dyrektor Centrum Kontaktu i Spraw Obywatelskich;</w:t>
      </w:r>
    </w:p>
    <w:p w14:paraId="448EBA91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4) Lesław Bańdur – Dyrektor Biura Obsługi Informatycznej i Telekomunikacyjnej;</w:t>
      </w:r>
    </w:p>
    <w:p w14:paraId="3298313B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5) Sławomir Świder – Z- ca Dyrektora Biura Obsługi Informatycznej i Telekomunikacyjnej;</w:t>
      </w:r>
    </w:p>
    <w:p w14:paraId="13A57522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6) Kamil Czyż – Dyrektor Wydziału Marki Miasta, Współpracy Gospodarczej i Turystyki;</w:t>
      </w:r>
    </w:p>
    <w:p w14:paraId="4D8B64E1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7) Katarzyna Pawlak - Dyrektor Wydziału Kultury i Dziedzictwa Narodowego;</w:t>
      </w:r>
    </w:p>
    <w:p w14:paraId="77A9E92C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8) Jarosław Gutowski – Dyrektor Wydziału Sportu i Rekreacji;</w:t>
      </w:r>
    </w:p>
    <w:p w14:paraId="4C632A3B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9) Andrzej Burnat – Dyrektor Wydziału Polityki Społecznej;</w:t>
      </w:r>
    </w:p>
    <w:p w14:paraId="1357ECFB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10) Agnieszka Czyż-Byjoś – Dyrektor Wydziału Działalności Gospodarczej i Zezwoleń;</w:t>
      </w:r>
    </w:p>
    <w:p w14:paraId="2F2B20F7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11) Alicja Trzyna – Dyrektor Wydziału Organizacyjno-Administracyjnego;</w:t>
      </w:r>
    </w:p>
    <w:p w14:paraId="249C7E05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12) Zbigniew Bury – Dyrektor Wydziału Edukacji;</w:t>
      </w:r>
    </w:p>
    <w:p w14:paraId="229B5AF0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13) Janina Załuska – Dyrektor Biura Obsługi Prawnej;</w:t>
      </w:r>
    </w:p>
    <w:p w14:paraId="3CFC69DA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14) Antoni Wilk - Biuro Inspektorów Ochrony Danych;</w:t>
      </w:r>
    </w:p>
    <w:p w14:paraId="3A75A0AB" w14:textId="34596460" w:rsidR="00BB582B" w:rsidRPr="00DF63B6" w:rsidRDefault="00536F9F" w:rsidP="00DF63B6">
      <w:pPr>
        <w:spacing w:after="0" w:line="360" w:lineRule="auto"/>
        <w:rPr>
          <w:sz w:val="24"/>
          <w:szCs w:val="24"/>
        </w:rPr>
      </w:pPr>
      <w:r w:rsidRPr="00DF63B6">
        <w:rPr>
          <w:sz w:val="24"/>
          <w:szCs w:val="24"/>
        </w:rPr>
        <w:t>Członkowie Z</w:t>
      </w:r>
      <w:r w:rsidR="00BB582B" w:rsidRPr="00DF63B6">
        <w:rPr>
          <w:sz w:val="24"/>
          <w:szCs w:val="24"/>
        </w:rPr>
        <w:t>espołu</w:t>
      </w:r>
      <w:r w:rsidR="00DF63B6" w:rsidRPr="00DF63B6">
        <w:rPr>
          <w:sz w:val="24"/>
          <w:szCs w:val="24"/>
        </w:rPr>
        <w:t xml:space="preserve"> </w:t>
      </w:r>
      <w:r w:rsidRPr="00DF63B6">
        <w:rPr>
          <w:sz w:val="24"/>
          <w:szCs w:val="24"/>
        </w:rPr>
        <w:t>- dyrektorzy</w:t>
      </w:r>
      <w:r w:rsidR="00BB582B" w:rsidRPr="00DF63B6">
        <w:rPr>
          <w:sz w:val="24"/>
          <w:szCs w:val="24"/>
        </w:rPr>
        <w:t xml:space="preserve"> jednostek</w:t>
      </w:r>
      <w:r w:rsidRPr="00DF63B6">
        <w:rPr>
          <w:sz w:val="24"/>
          <w:szCs w:val="24"/>
        </w:rPr>
        <w:t xml:space="preserve"> organizacyjnych</w:t>
      </w:r>
      <w:r w:rsidR="00BB582B" w:rsidRPr="00DF63B6">
        <w:rPr>
          <w:sz w:val="24"/>
          <w:szCs w:val="24"/>
        </w:rPr>
        <w:t xml:space="preserve"> Gminy Miasto Rzeszów: </w:t>
      </w:r>
    </w:p>
    <w:p w14:paraId="4DA19D1B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15) Anna Kowalska – Dyrektor Zarządu Transportu Miejskiego;</w:t>
      </w:r>
    </w:p>
    <w:p w14:paraId="4C14FE9B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16) Bogumił Kochman – p.o. Dyrektora Miejskiej Administracji Targowisk i Parkingów;</w:t>
      </w:r>
    </w:p>
    <w:p w14:paraId="5C786C6E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17) Adrian Rudawski – Dyrektor Rzeszowskiego Ośrodka Sportu i Rekreacji;</w:t>
      </w:r>
    </w:p>
    <w:p w14:paraId="12E495ED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lastRenderedPageBreak/>
        <w:t>18) Marcin Dziedzic – Dyrektor Estrady Rzeszowskiej;</w:t>
      </w:r>
    </w:p>
    <w:p w14:paraId="43E877C2" w14:textId="52860C58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19) Monika Szela – Dyrektor Teatru Maska</w:t>
      </w:r>
    </w:p>
    <w:p w14:paraId="7AE91839" w14:textId="77777777" w:rsidR="00BB582B" w:rsidRPr="00DF63B6" w:rsidRDefault="00BB582B" w:rsidP="00DF63B6">
      <w:pPr>
        <w:spacing w:after="0" w:line="360" w:lineRule="auto"/>
        <w:ind w:left="426"/>
        <w:rPr>
          <w:sz w:val="24"/>
          <w:szCs w:val="24"/>
        </w:rPr>
      </w:pPr>
      <w:r w:rsidRPr="00DF63B6">
        <w:rPr>
          <w:sz w:val="24"/>
          <w:szCs w:val="24"/>
        </w:rPr>
        <w:t>20) Marzena Styga-Durak – Dyrektor Rzeszowskiego Domu Kultury.</w:t>
      </w:r>
    </w:p>
    <w:p w14:paraId="4BFEC46B" w14:textId="64F8F5B0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2. Pracami Zespołu kieruje Przewodniczący Zespołu, a w przypadku jego nieobecności wyznaczony</w:t>
      </w:r>
      <w:r w:rsidR="00DF63B6">
        <w:rPr>
          <w:sz w:val="24"/>
          <w:szCs w:val="24"/>
        </w:rPr>
        <w:t xml:space="preserve"> </w:t>
      </w:r>
      <w:r w:rsidRPr="00DF63B6">
        <w:rPr>
          <w:sz w:val="24"/>
          <w:szCs w:val="24"/>
        </w:rPr>
        <w:t>przez niego członek Zespołu. Prezydent Miasta Rzeszowa wyznacza takiego członka Zespołu w przypadku niewyznaczenia przez Przewodniczącego Zespołu.</w:t>
      </w:r>
    </w:p>
    <w:p w14:paraId="07C22C71" w14:textId="77777777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 xml:space="preserve">3. Członków Zespołu na posiedzenie zwołuje Przewodniczący Zespołu. </w:t>
      </w:r>
    </w:p>
    <w:p w14:paraId="3F2FB049" w14:textId="77777777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 xml:space="preserve">4. W przypadku niemożności wzięcia udziału w posiedzeniach Zespołu, członek Zespołu może </w:t>
      </w:r>
    </w:p>
    <w:p w14:paraId="1B2AB7F6" w14:textId="61182A60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 xml:space="preserve">wyznaczyć pracownika swojego </w:t>
      </w:r>
      <w:r w:rsidR="00DA7FA9" w:rsidRPr="00DF63B6">
        <w:rPr>
          <w:sz w:val="24"/>
          <w:szCs w:val="24"/>
        </w:rPr>
        <w:t>W</w:t>
      </w:r>
      <w:r w:rsidRPr="00DF63B6">
        <w:rPr>
          <w:sz w:val="24"/>
          <w:szCs w:val="24"/>
        </w:rPr>
        <w:t>ydziału</w:t>
      </w:r>
      <w:r w:rsidR="00536F9F" w:rsidRPr="00DF63B6">
        <w:rPr>
          <w:sz w:val="24"/>
          <w:szCs w:val="24"/>
        </w:rPr>
        <w:t>/</w:t>
      </w:r>
      <w:r w:rsidR="00DA7FA9" w:rsidRPr="00DF63B6">
        <w:rPr>
          <w:sz w:val="24"/>
          <w:szCs w:val="24"/>
        </w:rPr>
        <w:t>B</w:t>
      </w:r>
      <w:r w:rsidRPr="00DF63B6">
        <w:rPr>
          <w:sz w:val="24"/>
          <w:szCs w:val="24"/>
        </w:rPr>
        <w:t>iura Urzędu Miasta Rzeszowa</w:t>
      </w:r>
      <w:r w:rsidR="00536F9F" w:rsidRPr="00DF63B6">
        <w:rPr>
          <w:sz w:val="24"/>
          <w:szCs w:val="24"/>
        </w:rPr>
        <w:t>, pracownika</w:t>
      </w:r>
      <w:r w:rsidRPr="00DF63B6">
        <w:rPr>
          <w:sz w:val="24"/>
          <w:szCs w:val="24"/>
        </w:rPr>
        <w:t xml:space="preserve"> </w:t>
      </w:r>
      <w:r w:rsidR="00536F9F" w:rsidRPr="00DF63B6">
        <w:rPr>
          <w:sz w:val="24"/>
          <w:szCs w:val="24"/>
        </w:rPr>
        <w:t xml:space="preserve">kierowanej </w:t>
      </w:r>
      <w:r w:rsidRPr="00DF63B6">
        <w:rPr>
          <w:sz w:val="24"/>
          <w:szCs w:val="24"/>
        </w:rPr>
        <w:t>jednostki organizacyjnej</w:t>
      </w:r>
      <w:r w:rsidR="00536F9F" w:rsidRPr="00DF63B6">
        <w:rPr>
          <w:sz w:val="24"/>
          <w:szCs w:val="24"/>
        </w:rPr>
        <w:t xml:space="preserve"> </w:t>
      </w:r>
      <w:r w:rsidRPr="00DF63B6">
        <w:rPr>
          <w:sz w:val="24"/>
          <w:szCs w:val="24"/>
        </w:rPr>
        <w:t>Gminy Miasto Rzeszów</w:t>
      </w:r>
      <w:r w:rsidR="00DA7FA9" w:rsidRPr="00DF63B6">
        <w:rPr>
          <w:sz w:val="24"/>
          <w:szCs w:val="24"/>
        </w:rPr>
        <w:t>,</w:t>
      </w:r>
      <w:r w:rsidRPr="00DF63B6">
        <w:rPr>
          <w:sz w:val="24"/>
          <w:szCs w:val="24"/>
        </w:rPr>
        <w:t xml:space="preserve"> do reprezentowania go w pracach Zespołu.</w:t>
      </w:r>
    </w:p>
    <w:p w14:paraId="624ACCCF" w14:textId="2F7259D4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 xml:space="preserve">5. W posiedzeniach Zespołu, w zależności od potrzeb, mogą brać udział inne osoby zaproszone przez Przewodniczącego Zespołu, których udział jest uzasadniony, ze względu na zakres działalności Zespołu. </w:t>
      </w:r>
    </w:p>
    <w:p w14:paraId="118A711E" w14:textId="77777777" w:rsidR="00DA7FA9" w:rsidRPr="00DF63B6" w:rsidRDefault="00DA7FA9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§ 2</w:t>
      </w:r>
    </w:p>
    <w:p w14:paraId="4B38F144" w14:textId="5B6DFCFB" w:rsidR="00DA7FA9" w:rsidRPr="00DF63B6" w:rsidRDefault="00DA7FA9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 xml:space="preserve">Do zadań Przewodniczącego Zespołu należy koordynowanie prac Zespołu oraz podpisywanie wszelkich dokumentów wytworzonych przez Zespół. </w:t>
      </w:r>
    </w:p>
    <w:p w14:paraId="2D8A87C6" w14:textId="77777777" w:rsid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6AA01809" w14:textId="50ECF547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 xml:space="preserve">§ </w:t>
      </w:r>
      <w:r w:rsidR="00536F9F" w:rsidRPr="00DF63B6">
        <w:rPr>
          <w:sz w:val="24"/>
          <w:szCs w:val="24"/>
        </w:rPr>
        <w:t>3</w:t>
      </w:r>
    </w:p>
    <w:p w14:paraId="1AC6EE42" w14:textId="7C85F5AE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Do zadań Zespołu, o którym mowa w § 1 należ</w:t>
      </w:r>
      <w:r w:rsidR="000703F0">
        <w:rPr>
          <w:sz w:val="24"/>
          <w:szCs w:val="24"/>
        </w:rPr>
        <w:t>y</w:t>
      </w:r>
      <w:r w:rsidRPr="00DF63B6">
        <w:rPr>
          <w:sz w:val="24"/>
          <w:szCs w:val="24"/>
        </w:rPr>
        <w:t xml:space="preserve"> w szczególności: </w:t>
      </w:r>
    </w:p>
    <w:p w14:paraId="5CAF1D69" w14:textId="48363F66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1</w:t>
      </w:r>
      <w:r w:rsidR="00DF63B6">
        <w:rPr>
          <w:sz w:val="24"/>
          <w:szCs w:val="24"/>
        </w:rPr>
        <w:t>)</w:t>
      </w:r>
      <w:r w:rsidRPr="00DF63B6">
        <w:rPr>
          <w:sz w:val="24"/>
          <w:szCs w:val="24"/>
        </w:rPr>
        <w:t xml:space="preserve"> </w:t>
      </w:r>
      <w:r w:rsidR="00536F9F" w:rsidRPr="00DF63B6">
        <w:rPr>
          <w:sz w:val="24"/>
          <w:szCs w:val="24"/>
        </w:rPr>
        <w:t>o</w:t>
      </w:r>
      <w:r w:rsidRPr="00DF63B6">
        <w:rPr>
          <w:sz w:val="24"/>
          <w:szCs w:val="24"/>
        </w:rPr>
        <w:t xml:space="preserve">pracowanie harmonogramu wdrożenia Rzeszowskiej Karty Mieszkańca; </w:t>
      </w:r>
    </w:p>
    <w:p w14:paraId="7F7D72A5" w14:textId="0D5F16A4" w:rsidR="00536F9F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2</w:t>
      </w:r>
      <w:r w:rsidR="00DF63B6">
        <w:rPr>
          <w:sz w:val="24"/>
          <w:szCs w:val="24"/>
        </w:rPr>
        <w:t>)</w:t>
      </w:r>
      <w:r w:rsidRPr="00DF63B6">
        <w:rPr>
          <w:sz w:val="24"/>
          <w:szCs w:val="24"/>
        </w:rPr>
        <w:t xml:space="preserve"> </w:t>
      </w:r>
      <w:r w:rsidR="00536F9F" w:rsidRPr="00DF63B6">
        <w:rPr>
          <w:sz w:val="24"/>
          <w:szCs w:val="24"/>
        </w:rPr>
        <w:t>współpraca w opracowywaniu projektów uchwał, zarządzeń, regulaminów i innych dokumentów niezbędnych</w:t>
      </w:r>
      <w:r w:rsidR="000703F0">
        <w:rPr>
          <w:sz w:val="24"/>
          <w:szCs w:val="24"/>
        </w:rPr>
        <w:t xml:space="preserve"> do wdrożenia Rzeszowskiej Karty Mieszkańca;</w:t>
      </w:r>
      <w:r w:rsidR="00536F9F" w:rsidRPr="00DF63B6">
        <w:rPr>
          <w:sz w:val="24"/>
          <w:szCs w:val="24"/>
        </w:rPr>
        <w:t xml:space="preserve"> </w:t>
      </w:r>
    </w:p>
    <w:p w14:paraId="0F3A4478" w14:textId="0F0A63AF" w:rsidR="00BB582B" w:rsidRPr="00DF63B6" w:rsidRDefault="00536F9F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3</w:t>
      </w:r>
      <w:r w:rsidR="00DF63B6">
        <w:rPr>
          <w:sz w:val="24"/>
          <w:szCs w:val="24"/>
        </w:rPr>
        <w:t>)</w:t>
      </w:r>
      <w:r w:rsidRPr="00DF63B6">
        <w:rPr>
          <w:sz w:val="24"/>
          <w:szCs w:val="24"/>
        </w:rPr>
        <w:t xml:space="preserve"> k</w:t>
      </w:r>
      <w:r w:rsidR="00BB582B" w:rsidRPr="00DF63B6">
        <w:rPr>
          <w:sz w:val="24"/>
          <w:szCs w:val="24"/>
        </w:rPr>
        <w:t>oordynowanie prac przygotowawczych</w:t>
      </w:r>
      <w:r w:rsidR="000703F0">
        <w:rPr>
          <w:sz w:val="24"/>
          <w:szCs w:val="24"/>
        </w:rPr>
        <w:t xml:space="preserve"> związanych z wdrożeniem,</w:t>
      </w:r>
      <w:r w:rsidR="00BB582B" w:rsidRPr="00DF63B6">
        <w:rPr>
          <w:sz w:val="24"/>
          <w:szCs w:val="24"/>
        </w:rPr>
        <w:t xml:space="preserve"> </w:t>
      </w:r>
      <w:r w:rsidR="00E9581B" w:rsidRPr="00DF63B6">
        <w:rPr>
          <w:sz w:val="24"/>
          <w:szCs w:val="24"/>
        </w:rPr>
        <w:t xml:space="preserve">a także </w:t>
      </w:r>
      <w:r w:rsidR="00BB582B" w:rsidRPr="00DF63B6">
        <w:rPr>
          <w:sz w:val="24"/>
          <w:szCs w:val="24"/>
        </w:rPr>
        <w:t>działań promujących Rzeszowsk</w:t>
      </w:r>
      <w:r w:rsidR="000703F0">
        <w:rPr>
          <w:sz w:val="24"/>
          <w:szCs w:val="24"/>
        </w:rPr>
        <w:t>ą</w:t>
      </w:r>
      <w:r w:rsidR="00BB582B" w:rsidRPr="00DF63B6">
        <w:rPr>
          <w:sz w:val="24"/>
          <w:szCs w:val="24"/>
        </w:rPr>
        <w:t xml:space="preserve"> Kart</w:t>
      </w:r>
      <w:r w:rsidR="000703F0">
        <w:rPr>
          <w:sz w:val="24"/>
          <w:szCs w:val="24"/>
        </w:rPr>
        <w:t>ę</w:t>
      </w:r>
      <w:r w:rsidR="00BB582B" w:rsidRPr="00DF63B6">
        <w:rPr>
          <w:sz w:val="24"/>
          <w:szCs w:val="24"/>
        </w:rPr>
        <w:t xml:space="preserve"> Mieszkańca wśród mieszkańców Rzeszowa.</w:t>
      </w:r>
    </w:p>
    <w:p w14:paraId="1DD6E79C" w14:textId="77777777" w:rsidR="00206805" w:rsidRDefault="00206805" w:rsidP="00DF63B6">
      <w:pPr>
        <w:spacing w:after="0" w:line="360" w:lineRule="auto"/>
        <w:jc w:val="center"/>
        <w:rPr>
          <w:sz w:val="24"/>
          <w:szCs w:val="24"/>
        </w:rPr>
      </w:pPr>
    </w:p>
    <w:p w14:paraId="53A3A84B" w14:textId="4C8823EC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§ 4</w:t>
      </w:r>
    </w:p>
    <w:p w14:paraId="487C369D" w14:textId="77777777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Członkowie Zespołu zobowiązani są w szczególności do:</w:t>
      </w:r>
    </w:p>
    <w:p w14:paraId="60480F0F" w14:textId="68464045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1</w:t>
      </w:r>
      <w:r w:rsidR="00DA7FA9" w:rsidRPr="00DF63B6">
        <w:rPr>
          <w:sz w:val="24"/>
          <w:szCs w:val="24"/>
        </w:rPr>
        <w:t>)</w:t>
      </w:r>
      <w:r w:rsidRPr="00DF63B6">
        <w:rPr>
          <w:sz w:val="24"/>
          <w:szCs w:val="24"/>
        </w:rPr>
        <w:t xml:space="preserve"> </w:t>
      </w:r>
      <w:r w:rsidR="00C11DFD" w:rsidRPr="00DF63B6">
        <w:rPr>
          <w:sz w:val="24"/>
          <w:szCs w:val="24"/>
        </w:rPr>
        <w:t>a</w:t>
      </w:r>
      <w:r w:rsidRPr="00DF63B6">
        <w:rPr>
          <w:sz w:val="24"/>
          <w:szCs w:val="24"/>
        </w:rPr>
        <w:t xml:space="preserve">ktywnego uczestnictwa w działalności </w:t>
      </w:r>
      <w:r w:rsidR="00C11DFD" w:rsidRPr="00DF63B6">
        <w:rPr>
          <w:sz w:val="24"/>
          <w:szCs w:val="24"/>
        </w:rPr>
        <w:t>Z</w:t>
      </w:r>
      <w:r w:rsidRPr="00DF63B6">
        <w:rPr>
          <w:sz w:val="24"/>
          <w:szCs w:val="24"/>
        </w:rPr>
        <w:t>espołu;</w:t>
      </w:r>
    </w:p>
    <w:p w14:paraId="47768D1D" w14:textId="648B1341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2</w:t>
      </w:r>
      <w:r w:rsidR="00DA7FA9" w:rsidRPr="00DF63B6">
        <w:rPr>
          <w:sz w:val="24"/>
          <w:szCs w:val="24"/>
        </w:rPr>
        <w:t>)</w:t>
      </w:r>
      <w:r w:rsidRPr="00DF63B6">
        <w:rPr>
          <w:sz w:val="24"/>
          <w:szCs w:val="24"/>
        </w:rPr>
        <w:t xml:space="preserve"> </w:t>
      </w:r>
      <w:r w:rsidR="00C11DFD" w:rsidRPr="00DF63B6">
        <w:rPr>
          <w:sz w:val="24"/>
          <w:szCs w:val="24"/>
        </w:rPr>
        <w:t>r</w:t>
      </w:r>
      <w:r w:rsidRPr="00DF63B6">
        <w:rPr>
          <w:sz w:val="24"/>
          <w:szCs w:val="24"/>
        </w:rPr>
        <w:t xml:space="preserve">zetelnego i obiektywnego wykonywania powierzonych czynności kierując się wyłącznie </w:t>
      </w:r>
    </w:p>
    <w:p w14:paraId="6A57DBA4" w14:textId="595C6B5D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przepisami prawa oraz posiadaną wiedzą i doświadczeniem</w:t>
      </w:r>
      <w:r w:rsidR="00DF63B6">
        <w:rPr>
          <w:sz w:val="24"/>
          <w:szCs w:val="24"/>
        </w:rPr>
        <w:t>.</w:t>
      </w:r>
    </w:p>
    <w:p w14:paraId="1EF548C9" w14:textId="77777777" w:rsidR="00DF63B6" w:rsidRP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14443FE2" w14:textId="312CCE5B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lastRenderedPageBreak/>
        <w:t>§ 5</w:t>
      </w:r>
    </w:p>
    <w:p w14:paraId="1C2BDC91" w14:textId="42A8C001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Zobowiązuje się Dyrektorów Wydziałów</w:t>
      </w:r>
      <w:r w:rsidR="00C11DFD" w:rsidRPr="00DF63B6">
        <w:rPr>
          <w:sz w:val="24"/>
          <w:szCs w:val="24"/>
        </w:rPr>
        <w:t>/</w:t>
      </w:r>
      <w:r w:rsidRPr="00DF63B6">
        <w:rPr>
          <w:sz w:val="24"/>
          <w:szCs w:val="24"/>
        </w:rPr>
        <w:t>Biur Urzędu Miasta Rzeszowa oraz</w:t>
      </w:r>
      <w:r w:rsidR="00DF63B6">
        <w:rPr>
          <w:sz w:val="24"/>
          <w:szCs w:val="24"/>
        </w:rPr>
        <w:t xml:space="preserve"> dyrektorów</w:t>
      </w:r>
      <w:r w:rsidRPr="00DF63B6">
        <w:rPr>
          <w:sz w:val="24"/>
          <w:szCs w:val="24"/>
        </w:rPr>
        <w:t xml:space="preserve"> </w:t>
      </w:r>
      <w:r w:rsidR="00C11DFD" w:rsidRPr="00DF63B6">
        <w:rPr>
          <w:sz w:val="24"/>
          <w:szCs w:val="24"/>
        </w:rPr>
        <w:t>j</w:t>
      </w:r>
      <w:r w:rsidRPr="00DF63B6">
        <w:rPr>
          <w:sz w:val="24"/>
          <w:szCs w:val="24"/>
        </w:rPr>
        <w:t xml:space="preserve">ednostek </w:t>
      </w:r>
      <w:r w:rsidR="00C11DFD" w:rsidRPr="00DF63B6">
        <w:rPr>
          <w:sz w:val="24"/>
          <w:szCs w:val="24"/>
        </w:rPr>
        <w:t>o</w:t>
      </w:r>
      <w:r w:rsidRPr="00DF63B6">
        <w:rPr>
          <w:sz w:val="24"/>
          <w:szCs w:val="24"/>
        </w:rPr>
        <w:t>rganizacyjnych Gminy Miasto Rzeszów do ścisłej współpracy z Zespołem, w zakresie mającym wpływ na prawidłową realizację jego prac.</w:t>
      </w:r>
    </w:p>
    <w:p w14:paraId="06EA3523" w14:textId="77777777" w:rsidR="00DF63B6" w:rsidRDefault="00DF63B6" w:rsidP="00DF63B6">
      <w:pPr>
        <w:spacing w:after="0" w:line="360" w:lineRule="auto"/>
        <w:jc w:val="center"/>
        <w:rPr>
          <w:sz w:val="24"/>
          <w:szCs w:val="24"/>
        </w:rPr>
      </w:pPr>
    </w:p>
    <w:p w14:paraId="6B0394DE" w14:textId="5EDAB1F7" w:rsidR="00BB582B" w:rsidRPr="00DF63B6" w:rsidRDefault="00BB582B" w:rsidP="00DF63B6">
      <w:pPr>
        <w:spacing w:after="0" w:line="360" w:lineRule="auto"/>
        <w:jc w:val="center"/>
        <w:rPr>
          <w:sz w:val="24"/>
          <w:szCs w:val="24"/>
        </w:rPr>
      </w:pPr>
      <w:r w:rsidRPr="00DF63B6">
        <w:rPr>
          <w:sz w:val="24"/>
          <w:szCs w:val="24"/>
        </w:rPr>
        <w:t>§</w:t>
      </w:r>
      <w:r w:rsidR="009C5345" w:rsidRPr="00DF63B6">
        <w:rPr>
          <w:sz w:val="24"/>
          <w:szCs w:val="24"/>
        </w:rPr>
        <w:t xml:space="preserve"> 6</w:t>
      </w:r>
    </w:p>
    <w:p w14:paraId="165D3B47" w14:textId="0372EE41" w:rsidR="00BB582B" w:rsidRPr="00DF63B6" w:rsidRDefault="00BB582B" w:rsidP="00DF63B6">
      <w:pPr>
        <w:spacing w:after="0" w:line="360" w:lineRule="auto"/>
        <w:jc w:val="both"/>
        <w:rPr>
          <w:sz w:val="24"/>
          <w:szCs w:val="24"/>
        </w:rPr>
      </w:pPr>
      <w:r w:rsidRPr="00DF63B6">
        <w:rPr>
          <w:sz w:val="24"/>
          <w:szCs w:val="24"/>
        </w:rPr>
        <w:t>Zarządzenie wchodzi w życie z dniem podpisania.</w:t>
      </w:r>
    </w:p>
    <w:p w14:paraId="23B9FCC9" w14:textId="77777777" w:rsidR="00DF63B6" w:rsidRDefault="00DF63B6" w:rsidP="00DF63B6">
      <w:pPr>
        <w:pStyle w:val="Bezodstpw"/>
        <w:spacing w:line="360" w:lineRule="auto"/>
        <w:ind w:left="4248"/>
        <w:jc w:val="center"/>
        <w:rPr>
          <w:rFonts w:cstheme="minorHAnsi"/>
        </w:rPr>
      </w:pPr>
    </w:p>
    <w:p w14:paraId="36710E5A" w14:textId="77777777" w:rsidR="00DF63B6" w:rsidRDefault="00DF63B6" w:rsidP="00DF63B6">
      <w:pPr>
        <w:pStyle w:val="Bezodstpw"/>
        <w:spacing w:line="360" w:lineRule="auto"/>
        <w:ind w:left="4248"/>
        <w:jc w:val="center"/>
        <w:rPr>
          <w:rFonts w:cstheme="minorHAnsi"/>
        </w:rPr>
      </w:pPr>
    </w:p>
    <w:p w14:paraId="68ED361E" w14:textId="3123689D" w:rsidR="00DF63B6" w:rsidRPr="00C573B7" w:rsidRDefault="00DF63B6" w:rsidP="00DF63B6">
      <w:pPr>
        <w:pStyle w:val="Bezodstpw"/>
        <w:spacing w:line="360" w:lineRule="auto"/>
        <w:ind w:left="4248"/>
        <w:jc w:val="center"/>
        <w:rPr>
          <w:rFonts w:cstheme="minorHAnsi"/>
        </w:rPr>
      </w:pPr>
      <w:r w:rsidRPr="00C573B7">
        <w:rPr>
          <w:rFonts w:cstheme="minorHAnsi"/>
        </w:rPr>
        <w:t>Prezydent Miasta Rzeszowa</w:t>
      </w:r>
    </w:p>
    <w:p w14:paraId="6F4218D4" w14:textId="77777777" w:rsidR="00DF63B6" w:rsidRPr="00F95EE9" w:rsidRDefault="00DF63B6" w:rsidP="00DF63B6">
      <w:pPr>
        <w:pStyle w:val="Bezodstpw"/>
        <w:spacing w:line="360" w:lineRule="auto"/>
        <w:ind w:left="4248"/>
        <w:jc w:val="center"/>
        <w:rPr>
          <w:rFonts w:cstheme="minorHAnsi"/>
        </w:rPr>
      </w:pPr>
      <w:r w:rsidRPr="00C573B7">
        <w:rPr>
          <w:rFonts w:cstheme="minorHAnsi"/>
        </w:rPr>
        <w:t>Konrad Fijołek</w:t>
      </w:r>
    </w:p>
    <w:p w14:paraId="55D30D7B" w14:textId="77777777" w:rsidR="00BB582B" w:rsidRPr="00DF63B6" w:rsidRDefault="00BB582B" w:rsidP="00DF63B6">
      <w:pPr>
        <w:jc w:val="both"/>
        <w:rPr>
          <w:sz w:val="24"/>
          <w:szCs w:val="24"/>
        </w:rPr>
      </w:pPr>
    </w:p>
    <w:sectPr w:rsidR="00BB582B" w:rsidRPr="00DF63B6" w:rsidSect="00F910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2B"/>
    <w:rsid w:val="00044EF2"/>
    <w:rsid w:val="00053A08"/>
    <w:rsid w:val="000703F0"/>
    <w:rsid w:val="00206805"/>
    <w:rsid w:val="00536F9F"/>
    <w:rsid w:val="00737D04"/>
    <w:rsid w:val="009C5345"/>
    <w:rsid w:val="00BB582B"/>
    <w:rsid w:val="00C11DFD"/>
    <w:rsid w:val="00DA7FA9"/>
    <w:rsid w:val="00DB187E"/>
    <w:rsid w:val="00DF63B6"/>
    <w:rsid w:val="00E067F8"/>
    <w:rsid w:val="00E9581B"/>
    <w:rsid w:val="00F9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EA58"/>
  <w15:chartTrackingRefBased/>
  <w15:docId w15:val="{6FFF783C-6764-444B-AC16-3C85C0B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63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Kuźniar Bożena</cp:lastModifiedBy>
  <cp:revision>6</cp:revision>
  <cp:lastPrinted>2024-03-21T09:13:00Z</cp:lastPrinted>
  <dcterms:created xsi:type="dcterms:W3CDTF">2024-03-21T11:41:00Z</dcterms:created>
  <dcterms:modified xsi:type="dcterms:W3CDTF">2024-04-10T14:20:00Z</dcterms:modified>
</cp:coreProperties>
</file>